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21C4D" w14:textId="77777777" w:rsidR="00580C0E" w:rsidRPr="00747430" w:rsidRDefault="00580C0E" w:rsidP="00747430">
      <w:pPr>
        <w:spacing w:after="0"/>
        <w:rPr>
          <w:b/>
          <w:bCs/>
          <w:sz w:val="28"/>
          <w:szCs w:val="28"/>
        </w:rPr>
      </w:pPr>
      <w:r w:rsidRPr="00747430">
        <w:rPr>
          <w:b/>
          <w:bCs/>
          <w:sz w:val="28"/>
          <w:szCs w:val="28"/>
        </w:rPr>
        <w:t>Deerfield Township Board Meeting</w:t>
      </w:r>
    </w:p>
    <w:p w14:paraId="1AB03FEA" w14:textId="77777777" w:rsidR="00580C0E" w:rsidRPr="00747430" w:rsidRDefault="00580C0E" w:rsidP="00747430">
      <w:pPr>
        <w:spacing w:after="0"/>
        <w:rPr>
          <w:b/>
          <w:bCs/>
          <w:sz w:val="28"/>
          <w:szCs w:val="28"/>
        </w:rPr>
      </w:pPr>
      <w:r w:rsidRPr="00747430">
        <w:rPr>
          <w:b/>
          <w:bCs/>
          <w:sz w:val="28"/>
          <w:szCs w:val="28"/>
        </w:rPr>
        <w:t>Dec.8, 2025</w:t>
      </w:r>
    </w:p>
    <w:p w14:paraId="70F6B5BC" w14:textId="3A957049" w:rsidR="00747430" w:rsidRPr="00747430" w:rsidRDefault="00747430" w:rsidP="00747430">
      <w:pPr>
        <w:spacing w:after="0"/>
        <w:rPr>
          <w:b/>
          <w:bCs/>
          <w:sz w:val="28"/>
          <w:szCs w:val="28"/>
        </w:rPr>
      </w:pPr>
      <w:r w:rsidRPr="00747430">
        <w:rPr>
          <w:b/>
          <w:bCs/>
          <w:sz w:val="28"/>
          <w:szCs w:val="28"/>
        </w:rPr>
        <w:t>Minutes</w:t>
      </w:r>
    </w:p>
    <w:p w14:paraId="25ACDAC6" w14:textId="77777777" w:rsidR="00580C0E" w:rsidRDefault="00580C0E"/>
    <w:p w14:paraId="3572288F" w14:textId="77777777" w:rsidR="00580C0E" w:rsidRDefault="00580C0E">
      <w:r>
        <w:t>The meeting was called to order with the Pledge of Allegiance at 7 p.m. by Supervisor Cousino.</w:t>
      </w:r>
    </w:p>
    <w:p w14:paraId="2448892B" w14:textId="11CDB3BC" w:rsidR="00CC09B9" w:rsidRDefault="00580C0E">
      <w:r>
        <w:t>Roll Call:  R. Cousino, M. Burnor, P. Witt, S. Andrix, R. Dusseau.  All present,</w:t>
      </w:r>
    </w:p>
    <w:p w14:paraId="6D3C3D51" w14:textId="4E860C0C" w:rsidR="00580C0E" w:rsidRDefault="00580C0E">
      <w:r>
        <w:t>MOTION Dusseau supported by Andrix to approve the minutes of the Nov. 10, 2025 meeti</w:t>
      </w:r>
      <w:r w:rsidR="008D32D0">
        <w:t>n</w:t>
      </w:r>
      <w:r>
        <w:t>g as presented. Motion carried.</w:t>
      </w:r>
    </w:p>
    <w:p w14:paraId="08941342" w14:textId="4CE15BDB" w:rsidR="008C403D" w:rsidRDefault="00580C0E">
      <w:r>
        <w:t>MOTION Andrix supported by Dusseau to accept the treasurer’ report as presented. Motion carried.</w:t>
      </w:r>
    </w:p>
    <w:p w14:paraId="75BFD364" w14:textId="10F3DF90" w:rsidR="008C403D" w:rsidRPr="00FF4F37" w:rsidRDefault="00580C0E">
      <w:pPr>
        <w:rPr>
          <w:b/>
          <w:bCs/>
        </w:rPr>
      </w:pPr>
      <w:r w:rsidRPr="00FF4F37">
        <w:rPr>
          <w:b/>
          <w:bCs/>
        </w:rPr>
        <w:t>REPORTS:</w:t>
      </w:r>
    </w:p>
    <w:p w14:paraId="1607C25D" w14:textId="5BC5CE3E" w:rsidR="008C403D" w:rsidRDefault="00FF4F37">
      <w:r w:rsidRPr="00FF4F37">
        <w:rPr>
          <w:b/>
          <w:bCs/>
        </w:rPr>
        <w:t xml:space="preserve">Sexton </w:t>
      </w:r>
      <w:r>
        <w:t xml:space="preserve">– Kent Cannon reported two lots sold, two </w:t>
      </w:r>
      <w:proofErr w:type="spellStart"/>
      <w:r>
        <w:t>cremain</w:t>
      </w:r>
      <w:proofErr w:type="spellEnd"/>
      <w:r>
        <w:t xml:space="preserve"> funerals conducted and one niche sold. Said he spoke to a man in cemetery on the previous Saturday regarding questions about a lot. He could see where it looked like someone drove right I the cemetery and ran into a marker knocking it over. Cannon said he got a tractor and was able to set it back up.</w:t>
      </w:r>
      <w:r w:rsidR="008C403D">
        <w:br/>
      </w:r>
    </w:p>
    <w:p w14:paraId="679B708C" w14:textId="10161197" w:rsidR="00FF4F37" w:rsidRDefault="00FF4F37">
      <w:r>
        <w:t>MOTION Burnor supported by Cousino to accept the sexton’s report Motion carried.</w:t>
      </w:r>
    </w:p>
    <w:p w14:paraId="00A70181" w14:textId="330B83A3" w:rsidR="004604BA" w:rsidRDefault="00FF4F37">
      <w:r w:rsidRPr="00FF4F37">
        <w:rPr>
          <w:b/>
          <w:bCs/>
        </w:rPr>
        <w:t>Fire Chief</w:t>
      </w:r>
      <w:r>
        <w:t xml:space="preserve"> – Chief Brett Holubik reported ten calls for the </w:t>
      </w:r>
      <w:r w:rsidR="008D32D0">
        <w:t>month</w:t>
      </w:r>
      <w:r>
        <w:t xml:space="preserve"> of October. There was $653.08 deposited for the ambulance since Nov.1. Since doing the new ambulance billing they have had trouble entering them into the billing agency. Holubik reported that the department needs new hose nozzles.</w:t>
      </w:r>
    </w:p>
    <w:p w14:paraId="413B7E2B" w14:textId="0D92D3CF" w:rsidR="005446EC" w:rsidRDefault="00FF4F37" w:rsidP="005446EC">
      <w:r>
        <w:t>MOTION Burnor supported by A</w:t>
      </w:r>
      <w:r w:rsidR="008D32D0">
        <w:t>ndrix</w:t>
      </w:r>
      <w:r>
        <w:t xml:space="preserve"> to purchase four new noz</w:t>
      </w:r>
      <w:r w:rsidR="008D32D0">
        <w:t>z</w:t>
      </w:r>
      <w:r>
        <w:t>les for $5,850 fro</w:t>
      </w:r>
      <w:r w:rsidR="008D32D0">
        <w:t>m</w:t>
      </w:r>
      <w:r>
        <w:t xml:space="preserve"> MacQueen.</w:t>
      </w:r>
      <w:r w:rsidR="008D32D0">
        <w:t xml:space="preserve"> </w:t>
      </w:r>
      <w:r w:rsidR="005446EC">
        <w:t>Motion carried</w:t>
      </w:r>
      <w:r w:rsidR="008D32D0">
        <w:t>,</w:t>
      </w:r>
    </w:p>
    <w:p w14:paraId="30D3979D" w14:textId="1CC75FCE" w:rsidR="005446EC" w:rsidRDefault="008D32D0" w:rsidP="005446EC">
      <w:r>
        <w:t>M</w:t>
      </w:r>
      <w:r w:rsidR="00747430">
        <w:t>OTION</w:t>
      </w:r>
      <w:r>
        <w:t xml:space="preserve"> Witt supported by Dusseau to accept the fire chief’s report. Motion carried.</w:t>
      </w:r>
    </w:p>
    <w:p w14:paraId="375DEC0A" w14:textId="77777777" w:rsidR="00747430" w:rsidRDefault="00747430" w:rsidP="00747430">
      <w:r w:rsidRPr="00747430">
        <w:rPr>
          <w:b/>
          <w:bCs/>
        </w:rPr>
        <w:t>Zoning administrator</w:t>
      </w:r>
      <w:r>
        <w:t>- Administrator Kevon Martis said township zoning should probably address data centers but noted current zoning ordinance states that any use not expressly stated is prohibited. According to the state data centers need to use 95% renewable energy meaning one data center would need at least 28,000 acres of solar.</w:t>
      </w:r>
    </w:p>
    <w:p w14:paraId="5C02263E" w14:textId="29351433" w:rsidR="00747430" w:rsidRDefault="00747430" w:rsidP="00747430">
      <w:r w:rsidRPr="00747430">
        <w:rPr>
          <w:b/>
          <w:bCs/>
        </w:rPr>
        <w:t>Lenawee County Commissioner</w:t>
      </w:r>
      <w:r>
        <w:t xml:space="preserve"> – It was recommended that the county reestablish a relationship with Lenawee Now. There is a one-year contract that the same level they were funded at previously with a one-year review. Martis will likely be the liaison with the </w:t>
      </w:r>
      <w:r>
        <w:lastRenderedPageBreak/>
        <w:t>commission. There is still contention among commissioners regarding the proposed 10-year contract with Axon for police technology, body cameras, digital storage etc.</w:t>
      </w:r>
    </w:p>
    <w:p w14:paraId="3DE82093" w14:textId="0AD2A551" w:rsidR="000A3283" w:rsidRPr="008D32D0" w:rsidRDefault="008D32D0" w:rsidP="005446EC">
      <w:pPr>
        <w:rPr>
          <w:b/>
          <w:bCs/>
        </w:rPr>
      </w:pPr>
      <w:r w:rsidRPr="008D32D0">
        <w:rPr>
          <w:b/>
          <w:bCs/>
        </w:rPr>
        <w:t>OLD BUSINESS</w:t>
      </w:r>
    </w:p>
    <w:p w14:paraId="62748936" w14:textId="67D85FD9" w:rsidR="005446EC" w:rsidRDefault="008D32D0" w:rsidP="005446EC">
      <w:r>
        <w:t>Cousino reported the Board of Review was one for the year.</w:t>
      </w:r>
    </w:p>
    <w:p w14:paraId="57CB9F4C" w14:textId="31194C2E" w:rsidR="008D32D0" w:rsidRPr="008D32D0" w:rsidRDefault="008D32D0" w:rsidP="005446EC">
      <w:pPr>
        <w:rPr>
          <w:b/>
          <w:bCs/>
        </w:rPr>
      </w:pPr>
      <w:r w:rsidRPr="008D32D0">
        <w:rPr>
          <w:b/>
          <w:bCs/>
        </w:rPr>
        <w:t>NEW BUSINESS</w:t>
      </w:r>
    </w:p>
    <w:p w14:paraId="2C311C94" w14:textId="5337507D" w:rsidR="000A3283" w:rsidRDefault="008D32D0" w:rsidP="005446EC">
      <w:r>
        <w:t>MOTION Dusseau supported by Andrix to approve the hardship resolution for 2026 Motion carried.</w:t>
      </w:r>
    </w:p>
    <w:p w14:paraId="1AFC1C11" w14:textId="3FF62B1E" w:rsidR="005446EC" w:rsidRDefault="008D32D0" w:rsidP="005446EC">
      <w:r>
        <w:t>Cousino gave an update on the water heater leaking in the tow</w:t>
      </w:r>
      <w:r w:rsidR="00747430">
        <w:t>n</w:t>
      </w:r>
      <w:r>
        <w:t>ship hallo. It leaked down i</w:t>
      </w:r>
      <w:r w:rsidR="00747430">
        <w:t>n</w:t>
      </w:r>
      <w:r>
        <w:t>to t</w:t>
      </w:r>
      <w:r w:rsidR="00747430">
        <w:t>h</w:t>
      </w:r>
      <w:r>
        <w:t>e hallway by the bathrooms. He called Andrix and Paris Plumbing who deter</w:t>
      </w:r>
      <w:r w:rsidR="00747430">
        <w:t>mined</w:t>
      </w:r>
      <w:r>
        <w:t xml:space="preserve"> there was a relief valve issue causing too much pressure. A service call was made and it was drained. The tank is fine but there was discussion about how to fix the situation moving forward including putting a reservoir tan on the side of the water heater and a new relief </w:t>
      </w:r>
      <w:r w:rsidR="00747430">
        <w:t>v</w:t>
      </w:r>
      <w:r>
        <w:t>alve with a pan. There would be an alarm system that would sound like a smoke alarm.</w:t>
      </w:r>
      <w:r w:rsidR="00E85D6B">
        <w:t xml:space="preserve"> </w:t>
      </w:r>
    </w:p>
    <w:p w14:paraId="38F26754" w14:textId="319755B7" w:rsidR="00FE0174" w:rsidRDefault="008D32D0" w:rsidP="005446EC">
      <w:r>
        <w:t>Tentative meeting date with the Lenawee County Road Commissi</w:t>
      </w:r>
      <w:r w:rsidR="00E85D6B">
        <w:t>on</w:t>
      </w:r>
      <w:r>
        <w:t xml:space="preserve"> </w:t>
      </w:r>
      <w:r w:rsidR="00E85D6B">
        <w:t>is</w:t>
      </w:r>
      <w:r>
        <w:t xml:space="preserve"> 10 a.m.</w:t>
      </w:r>
      <w:r w:rsidR="00E85D6B">
        <w:t xml:space="preserve"> </w:t>
      </w:r>
      <w:r>
        <w:t xml:space="preserve">March 13 at the road commission office. </w:t>
      </w:r>
    </w:p>
    <w:p w14:paraId="3DA11763" w14:textId="0B1F9128" w:rsidR="00FE0174" w:rsidRDefault="00E85D6B" w:rsidP="005446EC">
      <w:r>
        <w:t>Cousino reminded the board that Michigan is raising the minimum wage effective Jan. 1, 2026 and some adjustments to township wages may need to be made.</w:t>
      </w:r>
    </w:p>
    <w:p w14:paraId="21B1EC83" w14:textId="0EF65F63" w:rsidR="00E21FEA" w:rsidRDefault="00747430" w:rsidP="005446EC">
      <w:pPr>
        <w:rPr>
          <w:sz w:val="22"/>
          <w:szCs w:val="22"/>
        </w:rPr>
      </w:pPr>
      <w:r>
        <w:rPr>
          <w:sz w:val="22"/>
          <w:szCs w:val="22"/>
        </w:rPr>
        <w:t>MOTION Dusseau supported by Andrix to pay the monthly bills and payroll in the amount of $25,729.98. Motion carried.</w:t>
      </w:r>
    </w:p>
    <w:p w14:paraId="10F6867B" w14:textId="041E9D66" w:rsidR="00747430" w:rsidRDefault="00747430" w:rsidP="005446EC">
      <w:pPr>
        <w:rPr>
          <w:sz w:val="22"/>
          <w:szCs w:val="22"/>
        </w:rPr>
      </w:pPr>
      <w:r>
        <w:rPr>
          <w:sz w:val="22"/>
          <w:szCs w:val="22"/>
        </w:rPr>
        <w:t>MOTION Burnor supported by Dusseau to adjourn the meeting. Motion carried.</w:t>
      </w:r>
    </w:p>
    <w:p w14:paraId="375C0ED5" w14:textId="521052F7" w:rsidR="00747430" w:rsidRDefault="00747430" w:rsidP="005446EC">
      <w:pPr>
        <w:rPr>
          <w:sz w:val="22"/>
          <w:szCs w:val="22"/>
        </w:rPr>
      </w:pPr>
      <w:r>
        <w:rPr>
          <w:sz w:val="22"/>
          <w:szCs w:val="22"/>
        </w:rPr>
        <w:t>Meeting adjourned at 8:08 p.m. by Supervisor Cousino.</w:t>
      </w:r>
    </w:p>
    <w:p w14:paraId="0B5D09BE" w14:textId="77777777" w:rsidR="00747430" w:rsidRDefault="00747430" w:rsidP="005446EC">
      <w:pPr>
        <w:rPr>
          <w:sz w:val="22"/>
          <w:szCs w:val="22"/>
        </w:rPr>
      </w:pPr>
    </w:p>
    <w:p w14:paraId="682E6E98" w14:textId="27B32233" w:rsidR="00747430" w:rsidRDefault="00747430" w:rsidP="005446EC">
      <w:pPr>
        <w:rPr>
          <w:sz w:val="22"/>
          <w:szCs w:val="22"/>
        </w:rPr>
      </w:pPr>
      <w:r>
        <w:rPr>
          <w:sz w:val="22"/>
          <w:szCs w:val="22"/>
        </w:rPr>
        <w:t>Respectfully submitted,</w:t>
      </w:r>
    </w:p>
    <w:p w14:paraId="6D56EE2B" w14:textId="77777777" w:rsidR="00747430" w:rsidRDefault="00747430" w:rsidP="005446EC">
      <w:pPr>
        <w:rPr>
          <w:sz w:val="22"/>
          <w:szCs w:val="22"/>
        </w:rPr>
      </w:pPr>
    </w:p>
    <w:p w14:paraId="6A951705" w14:textId="49538C09" w:rsidR="00747430" w:rsidRDefault="00747430" w:rsidP="00747430">
      <w:pPr>
        <w:spacing w:after="0"/>
        <w:rPr>
          <w:sz w:val="22"/>
          <w:szCs w:val="22"/>
        </w:rPr>
      </w:pPr>
      <w:r>
        <w:rPr>
          <w:sz w:val="22"/>
          <w:szCs w:val="22"/>
        </w:rPr>
        <w:t>Melissa Burnor</w:t>
      </w:r>
    </w:p>
    <w:p w14:paraId="4180E2AB" w14:textId="0C30ED7C" w:rsidR="00747430" w:rsidRDefault="00747430" w:rsidP="00747430">
      <w:pPr>
        <w:spacing w:after="0"/>
        <w:rPr>
          <w:sz w:val="22"/>
          <w:szCs w:val="22"/>
        </w:rPr>
      </w:pPr>
      <w:r>
        <w:rPr>
          <w:sz w:val="22"/>
          <w:szCs w:val="22"/>
        </w:rPr>
        <w:t>Deerfield Township Clerk</w:t>
      </w:r>
    </w:p>
    <w:p w14:paraId="63DCA4AE" w14:textId="77777777" w:rsidR="00747430" w:rsidRPr="00747430" w:rsidRDefault="00747430" w:rsidP="005446EC">
      <w:pPr>
        <w:rPr>
          <w:sz w:val="22"/>
          <w:szCs w:val="22"/>
        </w:rPr>
      </w:pPr>
    </w:p>
    <w:p w14:paraId="525D6A7A" w14:textId="4C135BD4" w:rsidR="00E21FEA" w:rsidRDefault="00E21FEA" w:rsidP="005446EC"/>
    <w:sectPr w:rsidR="00E21F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FE79E" w14:textId="77777777" w:rsidR="00B006E4" w:rsidRDefault="00B006E4" w:rsidP="00747430">
      <w:pPr>
        <w:spacing w:after="0" w:line="240" w:lineRule="auto"/>
      </w:pPr>
      <w:r>
        <w:separator/>
      </w:r>
    </w:p>
  </w:endnote>
  <w:endnote w:type="continuationSeparator" w:id="0">
    <w:p w14:paraId="147503B3" w14:textId="77777777" w:rsidR="00B006E4" w:rsidRDefault="00B006E4" w:rsidP="0074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549196"/>
      <w:docPartObj>
        <w:docPartGallery w:val="Page Numbers (Bottom of Page)"/>
        <w:docPartUnique/>
      </w:docPartObj>
    </w:sdtPr>
    <w:sdtContent>
      <w:sdt>
        <w:sdtPr>
          <w:id w:val="-1705238520"/>
          <w:docPartObj>
            <w:docPartGallery w:val="Page Numbers (Top of Page)"/>
            <w:docPartUnique/>
          </w:docPartObj>
        </w:sdtPr>
        <w:sdtContent>
          <w:p w14:paraId="3E497530" w14:textId="56A26D66" w:rsidR="00747430" w:rsidRDefault="00747430">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8BF3280" w14:textId="77777777" w:rsidR="00747430" w:rsidRDefault="00747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D60F" w14:textId="77777777" w:rsidR="00B006E4" w:rsidRDefault="00B006E4" w:rsidP="00747430">
      <w:pPr>
        <w:spacing w:after="0" w:line="240" w:lineRule="auto"/>
      </w:pPr>
      <w:r>
        <w:separator/>
      </w:r>
    </w:p>
  </w:footnote>
  <w:footnote w:type="continuationSeparator" w:id="0">
    <w:p w14:paraId="27EBA629" w14:textId="77777777" w:rsidR="00B006E4" w:rsidRDefault="00B006E4" w:rsidP="00747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3D"/>
    <w:rsid w:val="000A3283"/>
    <w:rsid w:val="000A5BFB"/>
    <w:rsid w:val="002E6DBE"/>
    <w:rsid w:val="004604BA"/>
    <w:rsid w:val="00536C81"/>
    <w:rsid w:val="005446EC"/>
    <w:rsid w:val="00580C0E"/>
    <w:rsid w:val="00747430"/>
    <w:rsid w:val="008C403D"/>
    <w:rsid w:val="008D32D0"/>
    <w:rsid w:val="00A33FCB"/>
    <w:rsid w:val="00B006E4"/>
    <w:rsid w:val="00B837D5"/>
    <w:rsid w:val="00CC09B9"/>
    <w:rsid w:val="00E21FEA"/>
    <w:rsid w:val="00E85D6B"/>
    <w:rsid w:val="00EC3684"/>
    <w:rsid w:val="00FE0174"/>
    <w:rsid w:val="00FF4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775D"/>
  <w15:chartTrackingRefBased/>
  <w15:docId w15:val="{C575A45D-3224-4D15-A57B-396AE4FE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0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40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40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40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40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40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0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0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0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0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40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40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40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40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40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0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0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03D"/>
    <w:rPr>
      <w:rFonts w:eastAsiaTheme="majorEastAsia" w:cstheme="majorBidi"/>
      <w:color w:val="272727" w:themeColor="text1" w:themeTint="D8"/>
    </w:rPr>
  </w:style>
  <w:style w:type="paragraph" w:styleId="Title">
    <w:name w:val="Title"/>
    <w:basedOn w:val="Normal"/>
    <w:next w:val="Normal"/>
    <w:link w:val="TitleChar"/>
    <w:uiPriority w:val="10"/>
    <w:qFormat/>
    <w:rsid w:val="008C4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0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0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0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03D"/>
    <w:pPr>
      <w:spacing w:before="160"/>
      <w:jc w:val="center"/>
    </w:pPr>
    <w:rPr>
      <w:i/>
      <w:iCs/>
      <w:color w:val="404040" w:themeColor="text1" w:themeTint="BF"/>
    </w:rPr>
  </w:style>
  <w:style w:type="character" w:customStyle="1" w:styleId="QuoteChar">
    <w:name w:val="Quote Char"/>
    <w:basedOn w:val="DefaultParagraphFont"/>
    <w:link w:val="Quote"/>
    <w:uiPriority w:val="29"/>
    <w:rsid w:val="008C403D"/>
    <w:rPr>
      <w:i/>
      <w:iCs/>
      <w:color w:val="404040" w:themeColor="text1" w:themeTint="BF"/>
    </w:rPr>
  </w:style>
  <w:style w:type="paragraph" w:styleId="ListParagraph">
    <w:name w:val="List Paragraph"/>
    <w:basedOn w:val="Normal"/>
    <w:uiPriority w:val="34"/>
    <w:qFormat/>
    <w:rsid w:val="008C403D"/>
    <w:pPr>
      <w:ind w:left="720"/>
      <w:contextualSpacing/>
    </w:pPr>
  </w:style>
  <w:style w:type="character" w:styleId="IntenseEmphasis">
    <w:name w:val="Intense Emphasis"/>
    <w:basedOn w:val="DefaultParagraphFont"/>
    <w:uiPriority w:val="21"/>
    <w:qFormat/>
    <w:rsid w:val="008C403D"/>
    <w:rPr>
      <w:i/>
      <w:iCs/>
      <w:color w:val="2F5496" w:themeColor="accent1" w:themeShade="BF"/>
    </w:rPr>
  </w:style>
  <w:style w:type="paragraph" w:styleId="IntenseQuote">
    <w:name w:val="Intense Quote"/>
    <w:basedOn w:val="Normal"/>
    <w:next w:val="Normal"/>
    <w:link w:val="IntenseQuoteChar"/>
    <w:uiPriority w:val="30"/>
    <w:qFormat/>
    <w:rsid w:val="008C40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403D"/>
    <w:rPr>
      <w:i/>
      <w:iCs/>
      <w:color w:val="2F5496" w:themeColor="accent1" w:themeShade="BF"/>
    </w:rPr>
  </w:style>
  <w:style w:type="character" w:styleId="IntenseReference">
    <w:name w:val="Intense Reference"/>
    <w:basedOn w:val="DefaultParagraphFont"/>
    <w:uiPriority w:val="32"/>
    <w:qFormat/>
    <w:rsid w:val="008C403D"/>
    <w:rPr>
      <w:b/>
      <w:bCs/>
      <w:smallCaps/>
      <w:color w:val="2F5496" w:themeColor="accent1" w:themeShade="BF"/>
      <w:spacing w:val="5"/>
    </w:rPr>
  </w:style>
  <w:style w:type="paragraph" w:styleId="Header">
    <w:name w:val="header"/>
    <w:basedOn w:val="Normal"/>
    <w:link w:val="HeaderChar"/>
    <w:uiPriority w:val="99"/>
    <w:unhideWhenUsed/>
    <w:rsid w:val="00747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430"/>
  </w:style>
  <w:style w:type="paragraph" w:styleId="Footer">
    <w:name w:val="footer"/>
    <w:basedOn w:val="Normal"/>
    <w:link w:val="FooterChar"/>
    <w:uiPriority w:val="99"/>
    <w:unhideWhenUsed/>
    <w:rsid w:val="00747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5</cp:revision>
  <cp:lastPrinted>2026-01-12T17:30:00Z</cp:lastPrinted>
  <dcterms:created xsi:type="dcterms:W3CDTF">2025-12-09T00:02:00Z</dcterms:created>
  <dcterms:modified xsi:type="dcterms:W3CDTF">2026-01-12T17:31:00Z</dcterms:modified>
</cp:coreProperties>
</file>