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0564" w14:textId="1126E3F5" w:rsidR="00511A61" w:rsidRDefault="00B97167">
      <w:r>
        <w:t>Deerfield Township Board Minutes</w:t>
      </w:r>
    </w:p>
    <w:p w14:paraId="5A335145" w14:textId="37486810" w:rsidR="00B97167" w:rsidRDefault="00B97167">
      <w:r>
        <w:t>August 11, 2025</w:t>
      </w:r>
    </w:p>
    <w:p w14:paraId="245B697E" w14:textId="1273DBC7" w:rsidR="00B97167" w:rsidRDefault="00B97167"/>
    <w:p w14:paraId="35148ED3" w14:textId="1A0EEC65" w:rsidR="00B97167" w:rsidRDefault="00B97167">
      <w:r>
        <w:t>The Aug. 11, 2025 Deerfield Township Board meeting was called to order at 7 p.m. by Supervisor Ron Cousino with the Pledge of Allegiance.</w:t>
      </w:r>
    </w:p>
    <w:p w14:paraId="7F11ACE3" w14:textId="23E284BC" w:rsidR="00B97167" w:rsidRDefault="00B97167">
      <w:r>
        <w:t>Roll Call: Supervisor Ron Cousino, Clerk, Melissa Burnor, Treasurer Pam Witt, Trustees: Steve Andrix and Randy Dusseau, all present.</w:t>
      </w:r>
    </w:p>
    <w:p w14:paraId="559BC922" w14:textId="4BAA90F9" w:rsidR="00CC09B9" w:rsidRDefault="00B97167">
      <w:r>
        <w:t>Motion Dusseau supported by Andrix to approve the minutes from the July 14, 2025 township board meeting as presented. Motion carried.</w:t>
      </w:r>
    </w:p>
    <w:p w14:paraId="35BB74FD" w14:textId="44447894" w:rsidR="00B97167" w:rsidRDefault="00B97167">
      <w:r>
        <w:t>Motion Andrix supported by Dusseau to accept the August treasurer’s report as presented. Motion carried.</w:t>
      </w:r>
    </w:p>
    <w:p w14:paraId="69A44D24" w14:textId="2D0012FF" w:rsidR="00511A61" w:rsidRDefault="00B97167">
      <w:r>
        <w:t>Public Comment: None given</w:t>
      </w:r>
    </w:p>
    <w:p w14:paraId="5DAC96CC" w14:textId="14D5E7DA" w:rsidR="00B97167" w:rsidRDefault="00B97167">
      <w:r>
        <w:t>Reports:</w:t>
      </w:r>
    </w:p>
    <w:p w14:paraId="58DC2898" w14:textId="42AB60C5" w:rsidR="00B97167" w:rsidRDefault="00B97167">
      <w:r w:rsidRPr="00B97167">
        <w:rPr>
          <w:b/>
          <w:bCs/>
        </w:rPr>
        <w:t xml:space="preserve">Roger Johnson, Planning Commission Chairman: </w:t>
      </w:r>
      <w:r>
        <w:t>Johnson reminded the board of the Aug. 13, 2025 public hearing for the planning commission regarding the Orsted/Glacier Meadows project.</w:t>
      </w:r>
    </w:p>
    <w:p w14:paraId="3B2E41D1" w14:textId="1F8F090B" w:rsidR="00511A61" w:rsidRDefault="00511A61">
      <w:r w:rsidRPr="00B97167">
        <w:rPr>
          <w:b/>
          <w:bCs/>
        </w:rPr>
        <w:t xml:space="preserve">Kevon </w:t>
      </w:r>
      <w:r w:rsidR="00B97167" w:rsidRPr="00B97167">
        <w:rPr>
          <w:b/>
          <w:bCs/>
        </w:rPr>
        <w:t>M</w:t>
      </w:r>
      <w:r w:rsidRPr="00B97167">
        <w:rPr>
          <w:b/>
          <w:bCs/>
        </w:rPr>
        <w:t>artis</w:t>
      </w:r>
      <w:r w:rsidR="00B97167" w:rsidRPr="00B97167">
        <w:rPr>
          <w:b/>
          <w:bCs/>
        </w:rPr>
        <w:t>, Zoning Administra</w:t>
      </w:r>
      <w:r w:rsidR="00B97167">
        <w:rPr>
          <w:b/>
          <w:bCs/>
        </w:rPr>
        <w:t>tor</w:t>
      </w:r>
      <w:r w:rsidR="00B97167" w:rsidRPr="00B97167">
        <w:rPr>
          <w:b/>
          <w:bCs/>
        </w:rPr>
        <w:t>:</w:t>
      </w:r>
      <w:r w:rsidR="00B97167">
        <w:rPr>
          <w:b/>
          <w:bCs/>
        </w:rPr>
        <w:t xml:space="preserve"> </w:t>
      </w:r>
      <w:r w:rsidR="00B97167">
        <w:t xml:space="preserve">Martis updated the board on the planning commission progress on the Orsted/Glacier Meadows application for the solar farm and said that to </w:t>
      </w:r>
      <w:proofErr w:type="spellStart"/>
      <w:r w:rsidR="00B97167">
        <w:t>prcess</w:t>
      </w:r>
      <w:proofErr w:type="spellEnd"/>
      <w:r w:rsidR="00B97167">
        <w:t xml:space="preserve"> the application the planning commission needed to execute some agreements with subject matter experts by the end of September and needed board approval to execute the documents and payments.</w:t>
      </w:r>
      <w:r w:rsidR="008E7147">
        <w:t xml:space="preserve"> He asked the board to approve allowing him to move ahead with the process.</w:t>
      </w:r>
    </w:p>
    <w:p w14:paraId="66DA379C" w14:textId="137D5ECD" w:rsidR="00B97167" w:rsidRDefault="00B97167">
      <w:r>
        <w:t>Cousino made</w:t>
      </w:r>
      <w:r w:rsidR="008E7147">
        <w:t xml:space="preserve"> the following motion. I move to authorize the Zoning Administrator, Kevon Martis, to execute agreements on behalf of Deerfield Township for qualified experts related to the review of the Glacier Meadows solar facility special use permit application and upon review and approval by the township’s legal counsel. The costs and expenses for experts and for review of any such agreements by the township’s legal counsel will be paid from the special land use permit escrow account already established by the applicant. The total costs and expenses for each expert engaged for review of the application shall not exceed $20,000. Andrix supported the motion. Motion carried.</w:t>
      </w:r>
    </w:p>
    <w:p w14:paraId="06872280" w14:textId="0BBB0FDF" w:rsidR="007A132B" w:rsidRDefault="007A132B">
      <w:r w:rsidRPr="007A132B">
        <w:rPr>
          <w:b/>
          <w:bCs/>
        </w:rPr>
        <w:t>Kevon Martis, Lenawee County Commissioner Report:</w:t>
      </w:r>
      <w:r>
        <w:t xml:space="preserve"> Martis reported the</w:t>
      </w:r>
      <w:r w:rsidR="008E7147">
        <w:t>re</w:t>
      </w:r>
      <w:r>
        <w:t xml:space="preserve"> were nine applicants for a seat on the Lenawee County Road Commission that Stan Wilson had resigned from due to health reasons. The county had also worked out a payment plan with the Kiwanis </w:t>
      </w:r>
      <w:r>
        <w:lastRenderedPageBreak/>
        <w:t xml:space="preserve">Trail Authority for money owed to them. The county was involved in name only so the KTA could use their </w:t>
      </w:r>
      <w:proofErr w:type="spellStart"/>
      <w:r>
        <w:t>pakr</w:t>
      </w:r>
      <w:proofErr w:type="spellEnd"/>
      <w:r>
        <w:t xml:space="preserve"> plan. The authority will pay $10,000 a year with a ballon payment at the end. The county is receiving $6 million in an opioid settlement. There are 27applications from groups within the county to receive some of the money. The county commission voted 6-3 to list the former Tecumseh Products property for sale. The commission would also be voting the next day on an easement to cut down trees to keep them out of the flight path of the county airport. The state of Michigan would be paying half of the cost. Martis said that the Trump administration had enacted new rules for wind energy and under the directive wind turbines cannot be placed with in 1.2 miles of railroad right of way and within a certain distance f</w:t>
      </w:r>
      <w:r w:rsidR="008E7147">
        <w:t>ro</w:t>
      </w:r>
      <w:r>
        <w:t>m federal highways. Lenawee Now is close to signing a one-year contract with the county for services.</w:t>
      </w:r>
    </w:p>
    <w:p w14:paraId="486A082C" w14:textId="4D5AAA63" w:rsidR="007A132B" w:rsidRPr="007A132B" w:rsidRDefault="007A132B">
      <w:r w:rsidRPr="007A132B">
        <w:rPr>
          <w:b/>
          <w:bCs/>
        </w:rPr>
        <w:t>Kent Cannon, Sexton report</w:t>
      </w:r>
      <w:r>
        <w:t>:  Cannon was not presented, Cousino said that Cannon had reported two funerals and two foundation</w:t>
      </w:r>
      <w:r w:rsidR="008E7147">
        <w:t>s</w:t>
      </w:r>
      <w:r>
        <w:t>. Cannon was trying to get sone tine off of work to address the weed situation in the cemetery,</w:t>
      </w:r>
    </w:p>
    <w:p w14:paraId="1468773A" w14:textId="0E5A1354" w:rsidR="007A132B" w:rsidRPr="00B97167" w:rsidRDefault="007A132B">
      <w:r>
        <w:t>Motion Burnor supported by Dusseau to accept a bid from Beaubien</w:t>
      </w:r>
      <w:r w:rsidR="009A706E">
        <w:t xml:space="preserve">’s for </w:t>
      </w:r>
      <w:r>
        <w:t>-</w:t>
      </w:r>
    </w:p>
    <w:p w14:paraId="7A2C8E63" w14:textId="2A476511" w:rsidR="00325326" w:rsidRDefault="00325326">
      <w:r>
        <w:t>Motion to accept bid fro</w:t>
      </w:r>
      <w:r w:rsidR="009A706E">
        <w:t>m</w:t>
      </w:r>
      <w:r>
        <w:t xml:space="preserve"> Beaubien for $450</w:t>
      </w:r>
      <w:r w:rsidR="009A706E">
        <w:t xml:space="preserve"> for weed control in the cemetery driveways. Motion carried.</w:t>
      </w:r>
    </w:p>
    <w:p w14:paraId="6A6EC513" w14:textId="2E716D91" w:rsidR="00325326" w:rsidRDefault="009A706E">
      <w:r w:rsidRPr="009A706E">
        <w:rPr>
          <w:b/>
          <w:bCs/>
        </w:rPr>
        <w:t xml:space="preserve">Brett Holubik, </w:t>
      </w:r>
      <w:r w:rsidR="00325326" w:rsidRPr="009A706E">
        <w:rPr>
          <w:b/>
          <w:bCs/>
        </w:rPr>
        <w:t>Fire Chief report</w:t>
      </w:r>
      <w:r w:rsidRPr="009A706E">
        <w:rPr>
          <w:b/>
          <w:bCs/>
        </w:rPr>
        <w:t>:</w:t>
      </w:r>
      <w:r w:rsidR="00325326">
        <w:t xml:space="preserve"> </w:t>
      </w:r>
      <w:r>
        <w:t>Holubik reported 15 calls in July. The radio in the ambulance had been updated to allow communications with Ohio hospitals. Holubik reported that Chris Sylvester had passed his EMT class and is now certified. There has been a change in ambulance reporting to the state. The fire department will be using Image Ten as they will not charge money for it.</w:t>
      </w:r>
    </w:p>
    <w:p w14:paraId="11D19A4D" w14:textId="77777777" w:rsidR="009A706E" w:rsidRDefault="009A706E">
      <w:r>
        <w:t>New Business:</w:t>
      </w:r>
    </w:p>
    <w:p w14:paraId="25D378EB" w14:textId="28B0BFBC" w:rsidR="00325326" w:rsidRDefault="009A706E">
      <w:r>
        <w:t>The generator at the township hall needs some work. Adrian Electric and Generator will be doing sone work on it according to Cousino.</w:t>
      </w:r>
    </w:p>
    <w:p w14:paraId="69962C82" w14:textId="3AD99471" w:rsidR="00325326" w:rsidRDefault="009A706E">
      <w:r>
        <w:t>Motion Witt, support Dusseau to accept the fire chief’s report. Motion carried.</w:t>
      </w:r>
    </w:p>
    <w:p w14:paraId="6DC03F3E" w14:textId="77777777" w:rsidR="009A706E" w:rsidRDefault="00A95521">
      <w:r>
        <w:t>Motion to pay the b</w:t>
      </w:r>
      <w:r w:rsidR="009A706E">
        <w:t>ills as presented, Andrix, supported by Dusseau. Motion carried.</w:t>
      </w:r>
    </w:p>
    <w:p w14:paraId="40E430BF" w14:textId="77777777" w:rsidR="009A706E" w:rsidRDefault="009A706E">
      <w:r>
        <w:t>Motion Witt supported by Andrix to adjourn the meeting. Motion carried.</w:t>
      </w:r>
    </w:p>
    <w:p w14:paraId="48D5AEB4" w14:textId="77777777" w:rsidR="009A706E" w:rsidRDefault="009A706E">
      <w:r>
        <w:t>Meeting was adjourned at 7:55 p.m. by Supervisor Cousino.</w:t>
      </w:r>
    </w:p>
    <w:p w14:paraId="1221E615" w14:textId="462ADAE8" w:rsidR="009A706E" w:rsidRDefault="009A706E" w:rsidP="009A706E">
      <w:pPr>
        <w:spacing w:after="0"/>
      </w:pPr>
      <w:r>
        <w:t>Respectfully submitted:</w:t>
      </w:r>
    </w:p>
    <w:p w14:paraId="363B2B17" w14:textId="77777777" w:rsidR="008E7147" w:rsidRDefault="008E7147" w:rsidP="009A706E">
      <w:pPr>
        <w:spacing w:after="0"/>
      </w:pPr>
    </w:p>
    <w:p w14:paraId="6C4F539B" w14:textId="69888AA1" w:rsidR="009A706E" w:rsidRDefault="009A706E" w:rsidP="009A706E">
      <w:pPr>
        <w:spacing w:after="0"/>
      </w:pPr>
      <w:r>
        <w:t>Melissa Burnor</w:t>
      </w:r>
    </w:p>
    <w:p w14:paraId="586EA293" w14:textId="5D41F6F7" w:rsidR="006B7291" w:rsidRDefault="009A706E" w:rsidP="008E7147">
      <w:pPr>
        <w:spacing w:after="0"/>
      </w:pPr>
      <w:r>
        <w:t>Deerfield Township Cler</w:t>
      </w:r>
      <w:r w:rsidR="008E7147">
        <w:t>k</w:t>
      </w:r>
    </w:p>
    <w:p w14:paraId="70C82116" w14:textId="77777777" w:rsidR="005B6C6F" w:rsidRDefault="005B6C6F"/>
    <w:p w14:paraId="7BACDE10" w14:textId="77777777" w:rsidR="00511A61" w:rsidRDefault="00511A61"/>
    <w:sectPr w:rsidR="00511A6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A3A6" w14:textId="77777777" w:rsidR="007007E5" w:rsidRDefault="007007E5" w:rsidP="008E7147">
      <w:pPr>
        <w:spacing w:after="0" w:line="240" w:lineRule="auto"/>
      </w:pPr>
      <w:r>
        <w:separator/>
      </w:r>
    </w:p>
  </w:endnote>
  <w:endnote w:type="continuationSeparator" w:id="0">
    <w:p w14:paraId="3C72F35E" w14:textId="77777777" w:rsidR="007007E5" w:rsidRDefault="007007E5" w:rsidP="008E7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341019"/>
      <w:docPartObj>
        <w:docPartGallery w:val="Page Numbers (Bottom of Page)"/>
        <w:docPartUnique/>
      </w:docPartObj>
    </w:sdtPr>
    <w:sdtEndPr>
      <w:rPr>
        <w:noProof/>
      </w:rPr>
    </w:sdtEndPr>
    <w:sdtContent>
      <w:p w14:paraId="6F363AD1" w14:textId="2F4CD145" w:rsidR="008E7147" w:rsidRDefault="008E7147">
        <w:pPr>
          <w:pStyle w:val="Footer"/>
        </w:pPr>
        <w:r>
          <w:fldChar w:fldCharType="begin"/>
        </w:r>
        <w:r>
          <w:instrText xml:space="preserve"> PAGE   \* MERGEFORMAT </w:instrText>
        </w:r>
        <w:r>
          <w:fldChar w:fldCharType="separate"/>
        </w:r>
        <w:r>
          <w:rPr>
            <w:noProof/>
          </w:rPr>
          <w:t>2</w:t>
        </w:r>
        <w:r>
          <w:rPr>
            <w:noProof/>
          </w:rPr>
          <w:fldChar w:fldCharType="end"/>
        </w:r>
      </w:p>
    </w:sdtContent>
  </w:sdt>
  <w:p w14:paraId="42E625E1" w14:textId="77777777" w:rsidR="008E7147" w:rsidRDefault="008E7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65653" w14:textId="77777777" w:rsidR="007007E5" w:rsidRDefault="007007E5" w:rsidP="008E7147">
      <w:pPr>
        <w:spacing w:after="0" w:line="240" w:lineRule="auto"/>
      </w:pPr>
      <w:r>
        <w:separator/>
      </w:r>
    </w:p>
  </w:footnote>
  <w:footnote w:type="continuationSeparator" w:id="0">
    <w:p w14:paraId="1B98ABD8" w14:textId="77777777" w:rsidR="007007E5" w:rsidRDefault="007007E5" w:rsidP="008E71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A61"/>
    <w:rsid w:val="000A5BFB"/>
    <w:rsid w:val="002C0C6B"/>
    <w:rsid w:val="00325326"/>
    <w:rsid w:val="00511A61"/>
    <w:rsid w:val="00536C81"/>
    <w:rsid w:val="005B6C6F"/>
    <w:rsid w:val="006B7291"/>
    <w:rsid w:val="007007E5"/>
    <w:rsid w:val="007A132B"/>
    <w:rsid w:val="008E7147"/>
    <w:rsid w:val="009A706E"/>
    <w:rsid w:val="00A95521"/>
    <w:rsid w:val="00AB3158"/>
    <w:rsid w:val="00B97167"/>
    <w:rsid w:val="00C243F4"/>
    <w:rsid w:val="00CC09B9"/>
    <w:rsid w:val="00DD1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40EC"/>
  <w15:chartTrackingRefBased/>
  <w15:docId w15:val="{407E33F0-6EBC-4E3B-9238-ACBCA143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A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1A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1A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1A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1A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1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A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1A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1A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1A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1A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1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A61"/>
    <w:rPr>
      <w:rFonts w:eastAsiaTheme="majorEastAsia" w:cstheme="majorBidi"/>
      <w:color w:val="272727" w:themeColor="text1" w:themeTint="D8"/>
    </w:rPr>
  </w:style>
  <w:style w:type="paragraph" w:styleId="Title">
    <w:name w:val="Title"/>
    <w:basedOn w:val="Normal"/>
    <w:next w:val="Normal"/>
    <w:link w:val="TitleChar"/>
    <w:uiPriority w:val="10"/>
    <w:qFormat/>
    <w:rsid w:val="00511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A61"/>
    <w:pPr>
      <w:spacing w:before="160"/>
      <w:jc w:val="center"/>
    </w:pPr>
    <w:rPr>
      <w:i/>
      <w:iCs/>
      <w:color w:val="404040" w:themeColor="text1" w:themeTint="BF"/>
    </w:rPr>
  </w:style>
  <w:style w:type="character" w:customStyle="1" w:styleId="QuoteChar">
    <w:name w:val="Quote Char"/>
    <w:basedOn w:val="DefaultParagraphFont"/>
    <w:link w:val="Quote"/>
    <w:uiPriority w:val="29"/>
    <w:rsid w:val="00511A61"/>
    <w:rPr>
      <w:i/>
      <w:iCs/>
      <w:color w:val="404040" w:themeColor="text1" w:themeTint="BF"/>
    </w:rPr>
  </w:style>
  <w:style w:type="paragraph" w:styleId="ListParagraph">
    <w:name w:val="List Paragraph"/>
    <w:basedOn w:val="Normal"/>
    <w:uiPriority w:val="34"/>
    <w:qFormat/>
    <w:rsid w:val="00511A61"/>
    <w:pPr>
      <w:ind w:left="720"/>
      <w:contextualSpacing/>
    </w:pPr>
  </w:style>
  <w:style w:type="character" w:styleId="IntenseEmphasis">
    <w:name w:val="Intense Emphasis"/>
    <w:basedOn w:val="DefaultParagraphFont"/>
    <w:uiPriority w:val="21"/>
    <w:qFormat/>
    <w:rsid w:val="00511A61"/>
    <w:rPr>
      <w:i/>
      <w:iCs/>
      <w:color w:val="2F5496" w:themeColor="accent1" w:themeShade="BF"/>
    </w:rPr>
  </w:style>
  <w:style w:type="paragraph" w:styleId="IntenseQuote">
    <w:name w:val="Intense Quote"/>
    <w:basedOn w:val="Normal"/>
    <w:next w:val="Normal"/>
    <w:link w:val="IntenseQuoteChar"/>
    <w:uiPriority w:val="30"/>
    <w:qFormat/>
    <w:rsid w:val="00511A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1A61"/>
    <w:rPr>
      <w:i/>
      <w:iCs/>
      <w:color w:val="2F5496" w:themeColor="accent1" w:themeShade="BF"/>
    </w:rPr>
  </w:style>
  <w:style w:type="character" w:styleId="IntenseReference">
    <w:name w:val="Intense Reference"/>
    <w:basedOn w:val="DefaultParagraphFont"/>
    <w:uiPriority w:val="32"/>
    <w:qFormat/>
    <w:rsid w:val="00511A61"/>
    <w:rPr>
      <w:b/>
      <w:bCs/>
      <w:smallCaps/>
      <w:color w:val="2F5496" w:themeColor="accent1" w:themeShade="BF"/>
      <w:spacing w:val="5"/>
    </w:rPr>
  </w:style>
  <w:style w:type="paragraph" w:styleId="Header">
    <w:name w:val="header"/>
    <w:basedOn w:val="Normal"/>
    <w:link w:val="HeaderChar"/>
    <w:uiPriority w:val="99"/>
    <w:unhideWhenUsed/>
    <w:rsid w:val="008E7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47"/>
  </w:style>
  <w:style w:type="paragraph" w:styleId="Footer">
    <w:name w:val="footer"/>
    <w:basedOn w:val="Normal"/>
    <w:link w:val="FooterChar"/>
    <w:uiPriority w:val="99"/>
    <w:unhideWhenUsed/>
    <w:rsid w:val="008E7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4</cp:revision>
  <cp:lastPrinted>2025-09-08T18:58:00Z</cp:lastPrinted>
  <dcterms:created xsi:type="dcterms:W3CDTF">2025-08-11T23:03:00Z</dcterms:created>
  <dcterms:modified xsi:type="dcterms:W3CDTF">2025-09-08T19:01:00Z</dcterms:modified>
</cp:coreProperties>
</file>